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326" w:rsidRDefault="00BA5326" w:rsidP="00BA5326">
      <w:pPr>
        <w:widowControl w:val="0"/>
        <w:ind w:left="4820"/>
        <w:jc w:val="right"/>
        <w:rPr>
          <w:bCs/>
        </w:rPr>
      </w:pPr>
      <w:r w:rsidRPr="003C3905">
        <w:rPr>
          <w:bCs/>
        </w:rPr>
        <w:t xml:space="preserve">Приложение к постановлению </w:t>
      </w:r>
    </w:p>
    <w:p w:rsidR="00BA5326" w:rsidRPr="003C3905" w:rsidRDefault="00BA5326" w:rsidP="00BA5326">
      <w:pPr>
        <w:widowControl w:val="0"/>
        <w:ind w:left="4820"/>
        <w:jc w:val="right"/>
        <w:rPr>
          <w:bCs/>
        </w:rPr>
      </w:pPr>
      <w:r>
        <w:rPr>
          <w:bCs/>
        </w:rPr>
        <w:t>№529-п от 30.10.2025</w:t>
      </w:r>
    </w:p>
    <w:p w:rsidR="00BA5326" w:rsidRPr="003C3905" w:rsidRDefault="00BA5326" w:rsidP="00BA5326">
      <w:pPr>
        <w:widowControl w:val="0"/>
        <w:ind w:left="4820"/>
        <w:jc w:val="right"/>
        <w:rPr>
          <w:bCs/>
        </w:rPr>
      </w:pPr>
    </w:p>
    <w:p w:rsidR="00BA5326" w:rsidRPr="003C3905" w:rsidRDefault="00BA5326" w:rsidP="00BA5326">
      <w:pPr>
        <w:jc w:val="center"/>
        <w:rPr>
          <w:sz w:val="28"/>
          <w:szCs w:val="28"/>
        </w:rPr>
      </w:pPr>
      <w:r w:rsidRPr="003C3905"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Дзержинско-</w:t>
      </w:r>
      <w:r w:rsidRPr="003C3905">
        <w:rPr>
          <w:sz w:val="28"/>
          <w:szCs w:val="28"/>
        </w:rPr>
        <w:t xml:space="preserve">Тасеевского </w:t>
      </w:r>
      <w:r>
        <w:rPr>
          <w:sz w:val="28"/>
          <w:szCs w:val="28"/>
        </w:rPr>
        <w:t>муниципального округа</w:t>
      </w:r>
    </w:p>
    <w:p w:rsidR="00BA5326" w:rsidRPr="003C3905" w:rsidRDefault="00BA5326" w:rsidP="00BA5326">
      <w:pPr>
        <w:jc w:val="center"/>
        <w:rPr>
          <w:sz w:val="28"/>
          <w:szCs w:val="28"/>
        </w:rPr>
      </w:pPr>
      <w:r w:rsidRPr="003C3905">
        <w:rPr>
          <w:sz w:val="28"/>
          <w:szCs w:val="28"/>
        </w:rPr>
        <w:t xml:space="preserve">«Молодежь </w:t>
      </w:r>
      <w:r>
        <w:rPr>
          <w:sz w:val="28"/>
          <w:szCs w:val="28"/>
        </w:rPr>
        <w:t>Дзержинско-</w:t>
      </w:r>
      <w:r w:rsidRPr="003C3905">
        <w:rPr>
          <w:sz w:val="28"/>
          <w:szCs w:val="28"/>
        </w:rPr>
        <w:t xml:space="preserve">Тасеевского </w:t>
      </w:r>
      <w:r>
        <w:rPr>
          <w:sz w:val="28"/>
          <w:szCs w:val="28"/>
        </w:rPr>
        <w:t>муниципального округа</w:t>
      </w:r>
      <w:r w:rsidRPr="003C3905">
        <w:rPr>
          <w:sz w:val="28"/>
          <w:szCs w:val="28"/>
        </w:rPr>
        <w:t xml:space="preserve"> в XXI веке»</w:t>
      </w:r>
    </w:p>
    <w:p w:rsidR="00BA5326" w:rsidRPr="003C3905" w:rsidRDefault="00BA5326" w:rsidP="00BA5326">
      <w:pPr>
        <w:jc w:val="center"/>
        <w:rPr>
          <w:sz w:val="28"/>
          <w:szCs w:val="28"/>
        </w:rPr>
      </w:pPr>
    </w:p>
    <w:p w:rsidR="00BA5326" w:rsidRPr="003C3905" w:rsidRDefault="00BA5326" w:rsidP="00BA5326">
      <w:pPr>
        <w:ind w:left="-142"/>
        <w:jc w:val="center"/>
        <w:rPr>
          <w:sz w:val="28"/>
          <w:szCs w:val="28"/>
        </w:rPr>
      </w:pPr>
      <w:r w:rsidRPr="003C3905">
        <w:rPr>
          <w:sz w:val="28"/>
          <w:szCs w:val="28"/>
        </w:rPr>
        <w:t>1. Паспорт</w:t>
      </w:r>
      <w:r>
        <w:rPr>
          <w:sz w:val="28"/>
          <w:szCs w:val="28"/>
        </w:rPr>
        <w:t xml:space="preserve"> </w:t>
      </w:r>
      <w:r w:rsidRPr="003C3905">
        <w:rPr>
          <w:sz w:val="28"/>
          <w:szCs w:val="28"/>
        </w:rPr>
        <w:t xml:space="preserve">муниципальной программы </w:t>
      </w:r>
    </w:p>
    <w:p w:rsidR="00BA5326" w:rsidRPr="004B1004" w:rsidRDefault="00BA5326" w:rsidP="00BA5326">
      <w:pPr>
        <w:overflowPunct w:val="0"/>
        <w:autoSpaceDE w:val="0"/>
        <w:autoSpaceDN w:val="0"/>
        <w:adjustRightInd w:val="0"/>
        <w:rPr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8"/>
        <w:gridCol w:w="6093"/>
      </w:tblGrid>
      <w:tr w:rsidR="00BA5326" w:rsidRPr="004B1004" w:rsidTr="00E506B4">
        <w:trPr>
          <w:trHeight w:val="327"/>
        </w:trPr>
        <w:tc>
          <w:tcPr>
            <w:tcW w:w="1817" w:type="pct"/>
          </w:tcPr>
          <w:p w:rsidR="00BA5326" w:rsidRPr="001A494C" w:rsidRDefault="00BA5326" w:rsidP="00E506B4">
            <w:pPr>
              <w:overflowPunct w:val="0"/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eastAsia="ru-RU"/>
              </w:rPr>
            </w:pPr>
            <w:r w:rsidRPr="001A494C">
              <w:rPr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3183" w:type="pct"/>
            <w:vAlign w:val="center"/>
          </w:tcPr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«Молодежь Дзержинско-Тасеевского муниципального округа в XXI веке» (далее - программа)</w:t>
            </w:r>
          </w:p>
        </w:tc>
      </w:tr>
      <w:tr w:rsidR="00BA5326" w:rsidRPr="004B1004" w:rsidTr="00E506B4">
        <w:trPr>
          <w:trHeight w:val="497"/>
        </w:trPr>
        <w:tc>
          <w:tcPr>
            <w:tcW w:w="1817" w:type="pct"/>
          </w:tcPr>
          <w:p w:rsidR="00BA5326" w:rsidRPr="001A494C" w:rsidRDefault="00BA5326" w:rsidP="00E506B4">
            <w:pPr>
              <w:overflowPunct w:val="0"/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eastAsia="ru-RU"/>
              </w:rPr>
            </w:pPr>
            <w:r w:rsidRPr="001A494C">
              <w:rPr>
                <w:sz w:val="28"/>
                <w:szCs w:val="28"/>
                <w:lang w:eastAsia="ru-RU"/>
              </w:rPr>
              <w:t>Основание для разработки муниципальной программы</w:t>
            </w:r>
          </w:p>
        </w:tc>
        <w:tc>
          <w:tcPr>
            <w:tcW w:w="3183" w:type="pct"/>
            <w:vAlign w:val="center"/>
          </w:tcPr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 xml:space="preserve">Статья 179 Бюджетного кодекса Российской Федерации; 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Федеральный закон от 06.10.03. №131-ФЗ «Об общих принципах самоуправления в Российской Федерации»;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«О молодежной политике в Российской Федерации» от 30.12.2020 N 489-ФЗ;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Закон Красноярского края от 15.05.2025 № 9-3914 «О территориальной организации местного самоуправления в Красноярском крае»;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Постановление администрации Дзержинского района Красноярского края от 01.08.2025г. № 373-п «</w:t>
            </w:r>
            <w:r w:rsidRPr="00AF4F04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3675888</wp:posOffset>
                  </wp:positionH>
                  <wp:positionV relativeFrom="paragraph">
                    <wp:posOffset>351923</wp:posOffset>
                  </wp:positionV>
                  <wp:extent cx="12192" cy="12195"/>
                  <wp:effectExtent l="0" t="0" r="0" b="0"/>
                  <wp:wrapSquare wrapText="bothSides"/>
                  <wp:docPr id="3" name="Picture 7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" name="Picture 76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" cy="12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4F04">
              <w:rPr>
                <w:sz w:val="28"/>
                <w:szCs w:val="28"/>
              </w:rPr>
              <w:t>О формировании муниципальных программ Дзержинско-Тасеевского муниципального округа на 2026 – 2028 годы»;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 xml:space="preserve">Постановление администрации Дзержинского района Красноярского края от 30.08.2013 </w:t>
            </w:r>
            <w:r w:rsidRPr="00AF4F04">
              <w:rPr>
                <w:sz w:val="28"/>
                <w:szCs w:val="28"/>
              </w:rPr>
              <w:br/>
              <w:t>№ 791-п «Об утверждении Порядка принятия решений о разработке муниципальных программ Дзержинского района, их формировании и реализации»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Распоряжение администрации района от 05.09.2025 №223-р «Об утверждении перечня муниципальных программ Дзержинского-Тасеевского муниципального округа».</w:t>
            </w:r>
          </w:p>
        </w:tc>
      </w:tr>
      <w:tr w:rsidR="00BA5326" w:rsidRPr="004B1004" w:rsidTr="00E506B4">
        <w:trPr>
          <w:trHeight w:val="53"/>
        </w:trPr>
        <w:tc>
          <w:tcPr>
            <w:tcW w:w="1817" w:type="pct"/>
          </w:tcPr>
          <w:p w:rsidR="00BA5326" w:rsidRPr="001A494C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  <w:r w:rsidRPr="001A494C">
              <w:rPr>
                <w:sz w:val="28"/>
                <w:szCs w:val="28"/>
                <w:lang w:eastAsia="ru-RU"/>
              </w:rPr>
              <w:t xml:space="preserve">Ответственный </w:t>
            </w:r>
          </w:p>
          <w:p w:rsidR="00BA5326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  <w:r w:rsidRPr="001A494C">
              <w:rPr>
                <w:sz w:val="28"/>
                <w:szCs w:val="28"/>
                <w:lang w:eastAsia="ru-RU"/>
              </w:rPr>
              <w:t>Исполнитель муниципальной Программы</w:t>
            </w:r>
          </w:p>
          <w:p w:rsidR="00BA5326" w:rsidRPr="001A494C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83" w:type="pct"/>
            <w:vAlign w:val="center"/>
          </w:tcPr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Отдел культуры, молодежной политики и спорта администрации Дзержинского района</w:t>
            </w:r>
          </w:p>
        </w:tc>
      </w:tr>
      <w:tr w:rsidR="00BA5326" w:rsidRPr="004B1004" w:rsidTr="00E506B4">
        <w:trPr>
          <w:trHeight w:val="53"/>
        </w:trPr>
        <w:tc>
          <w:tcPr>
            <w:tcW w:w="1817" w:type="pct"/>
          </w:tcPr>
          <w:p w:rsidR="00BA5326" w:rsidRPr="001A494C" w:rsidRDefault="00BA5326" w:rsidP="00E506B4">
            <w:pPr>
              <w:overflowPunct w:val="0"/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eastAsia="ru-RU"/>
              </w:rPr>
            </w:pPr>
            <w:r w:rsidRPr="001A494C">
              <w:rPr>
                <w:sz w:val="28"/>
                <w:szCs w:val="28"/>
                <w:lang w:eastAsia="ru-RU"/>
              </w:rPr>
              <w:t xml:space="preserve">Соисполнители </w:t>
            </w:r>
            <w:r w:rsidRPr="001A494C">
              <w:rPr>
                <w:sz w:val="28"/>
                <w:szCs w:val="28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3183" w:type="pct"/>
            <w:vAlign w:val="center"/>
          </w:tcPr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Подведомственные учреждения местной </w:t>
            </w:r>
            <w:r>
              <w:rPr>
                <w:sz w:val="28"/>
                <w:szCs w:val="28"/>
              </w:rPr>
              <w:lastRenderedPageBreak/>
              <w:t>администрации в сфере молодежной политики.</w:t>
            </w:r>
          </w:p>
        </w:tc>
      </w:tr>
      <w:tr w:rsidR="00BA5326" w:rsidRPr="004B1004" w:rsidTr="00E506B4">
        <w:trPr>
          <w:trHeight w:val="53"/>
        </w:trPr>
        <w:tc>
          <w:tcPr>
            <w:tcW w:w="1817" w:type="pct"/>
          </w:tcPr>
          <w:p w:rsidR="00BA5326" w:rsidRPr="001A494C" w:rsidRDefault="00BA5326" w:rsidP="00E506B4">
            <w:pPr>
              <w:overflowPunct w:val="0"/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eastAsia="ru-RU"/>
              </w:rPr>
            </w:pPr>
            <w:r w:rsidRPr="001A494C">
              <w:rPr>
                <w:sz w:val="28"/>
                <w:szCs w:val="28"/>
                <w:lang w:eastAsia="ru-RU"/>
              </w:rPr>
              <w:lastRenderedPageBreak/>
              <w:t>Перечень подпрограмм и отдельных мероприятий муниципальной программы</w:t>
            </w:r>
          </w:p>
        </w:tc>
        <w:tc>
          <w:tcPr>
            <w:tcW w:w="3183" w:type="pct"/>
            <w:vAlign w:val="center"/>
          </w:tcPr>
          <w:p w:rsidR="00BA5326" w:rsidRPr="00AF4F04" w:rsidRDefault="00BA5326" w:rsidP="0010658C">
            <w:pPr>
              <w:ind w:firstLine="567"/>
              <w:contextualSpacing/>
              <w:jc w:val="left"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Подпрограмма 1 «Вовлечение молодежи в социальную практику»;</w:t>
            </w:r>
          </w:p>
          <w:p w:rsidR="00BA5326" w:rsidRPr="00AF4F04" w:rsidRDefault="00BA5326" w:rsidP="0010658C">
            <w:pPr>
              <w:ind w:firstLine="567"/>
              <w:contextualSpacing/>
              <w:jc w:val="left"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Подпрограмма 2 «Патриотическое воспитание молодежи»;</w:t>
            </w:r>
          </w:p>
          <w:p w:rsidR="00BA5326" w:rsidRPr="00AF4F04" w:rsidRDefault="00BA5326" w:rsidP="0010658C">
            <w:pPr>
              <w:ind w:firstLine="567"/>
              <w:contextualSpacing/>
              <w:jc w:val="left"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Подпрограмма 3 «Профилактика правонарушений среди молодежи»</w:t>
            </w:r>
          </w:p>
        </w:tc>
      </w:tr>
      <w:tr w:rsidR="00BA5326" w:rsidRPr="004B1004" w:rsidTr="00E506B4">
        <w:trPr>
          <w:trHeight w:val="358"/>
        </w:trPr>
        <w:tc>
          <w:tcPr>
            <w:tcW w:w="1817" w:type="pct"/>
          </w:tcPr>
          <w:p w:rsidR="00BA5326" w:rsidRPr="001A494C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  <w:r w:rsidRPr="001A494C">
              <w:rPr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  <w:p w:rsidR="00BA5326" w:rsidRPr="001A494C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</w:p>
          <w:p w:rsidR="00BA5326" w:rsidRPr="001A494C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83" w:type="pct"/>
            <w:vAlign w:val="center"/>
          </w:tcPr>
          <w:p w:rsidR="00BA5326" w:rsidRPr="00AF4F04" w:rsidRDefault="00BA5326" w:rsidP="0010658C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Создание условий для развития потенциала молодежи и его реализации в интересах развития Дзержинско-Тасеевского муниципального округа.</w:t>
            </w:r>
          </w:p>
          <w:p w:rsidR="00BA5326" w:rsidRPr="00AF4F04" w:rsidRDefault="00BA5326" w:rsidP="0010658C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Создание условий для дальнейшего развития и совершенствования системы патриотического воспитания молодежи Дзержинско-Тасеевского муниципального округа.</w:t>
            </w:r>
          </w:p>
          <w:p w:rsidR="00BA5326" w:rsidRPr="00AF4F04" w:rsidRDefault="00BA5326" w:rsidP="0010658C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Повышение эффективности профилактики правонарушений и уровня безопасности граждан на территории Дзержинско-Тасеевского муниципального округа.</w:t>
            </w:r>
          </w:p>
        </w:tc>
      </w:tr>
      <w:tr w:rsidR="00BA5326" w:rsidRPr="004B1004" w:rsidTr="00E506B4">
        <w:trPr>
          <w:trHeight w:val="727"/>
        </w:trPr>
        <w:tc>
          <w:tcPr>
            <w:tcW w:w="1817" w:type="pct"/>
          </w:tcPr>
          <w:p w:rsidR="00BA5326" w:rsidRPr="001A494C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  <w:r w:rsidRPr="001A494C">
              <w:rPr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183" w:type="pct"/>
            <w:vAlign w:val="center"/>
          </w:tcPr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Создание условий успешной социализации и эффективной самореализации молодежи Дзержинско-Тасеевского муниципального округа.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rFonts w:eastAsia="SimSun"/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Вовлечение молодежи Дзержинско-Тасеевского муниципального округа в социальную практику, совершенствующую основные направления патриотического воспитания и повышение уровня социальной активности молодежи Дзержинско-Тасеевского муниципального округа</w:t>
            </w:r>
            <w:r w:rsidRPr="00AF4F04">
              <w:rPr>
                <w:rFonts w:eastAsia="SimSun"/>
                <w:sz w:val="28"/>
                <w:szCs w:val="28"/>
              </w:rPr>
              <w:t>.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Предупреждение совершения правонарушений среди молодежи на территории Дзержинско-Тасеевского муниципального округа.</w:t>
            </w:r>
          </w:p>
        </w:tc>
      </w:tr>
      <w:tr w:rsidR="00BA5326" w:rsidRPr="004B1004" w:rsidTr="00E506B4">
        <w:trPr>
          <w:trHeight w:val="686"/>
        </w:trPr>
        <w:tc>
          <w:tcPr>
            <w:tcW w:w="1817" w:type="pct"/>
          </w:tcPr>
          <w:p w:rsidR="00BA5326" w:rsidRPr="001A494C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  <w:r w:rsidRPr="001A494C">
              <w:rPr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183" w:type="pct"/>
            <w:vAlign w:val="center"/>
          </w:tcPr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2026 – 2028 годы; этапы не выделяются</w:t>
            </w:r>
          </w:p>
        </w:tc>
      </w:tr>
      <w:tr w:rsidR="00BA5326" w:rsidRPr="004B1004" w:rsidTr="00E506B4">
        <w:trPr>
          <w:trHeight w:val="1581"/>
        </w:trPr>
        <w:tc>
          <w:tcPr>
            <w:tcW w:w="1817" w:type="pct"/>
          </w:tcPr>
          <w:p w:rsidR="00BA5326" w:rsidRPr="001A494C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  <w:r w:rsidRPr="001A494C">
              <w:rPr>
                <w:sz w:val="28"/>
                <w:szCs w:val="28"/>
                <w:lang w:eastAsia="ru-RU"/>
              </w:rPr>
              <w:t xml:space="preserve">Перечень целевых показателей и показателей результативности программы с расшифровкой плановых </w:t>
            </w:r>
            <w:r w:rsidRPr="001A494C">
              <w:rPr>
                <w:sz w:val="28"/>
                <w:szCs w:val="28"/>
                <w:lang w:eastAsia="ru-RU"/>
              </w:rPr>
              <w:lastRenderedPageBreak/>
              <w:t>значений по годам ее реализации, значения целевых показателей на долгосрочный период (приложение 1 к настоящему паспорту)</w:t>
            </w:r>
          </w:p>
        </w:tc>
        <w:tc>
          <w:tcPr>
            <w:tcW w:w="3183" w:type="pct"/>
            <w:vAlign w:val="center"/>
          </w:tcPr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lastRenderedPageBreak/>
              <w:t xml:space="preserve">Перечень целевых показателей и показателей результативности программы с расшифровкой плановых значений по годам ее реализации, значения целевых показателей на долгосрочный период представлены в </w:t>
            </w:r>
            <w:r w:rsidRPr="00AF4F04">
              <w:rPr>
                <w:sz w:val="28"/>
                <w:szCs w:val="28"/>
              </w:rPr>
              <w:lastRenderedPageBreak/>
              <w:t>приложении № 1 к паспорту муниципальной Программы.</w:t>
            </w:r>
          </w:p>
        </w:tc>
      </w:tr>
      <w:tr w:rsidR="00BA5326" w:rsidRPr="00EC7D96" w:rsidTr="00E506B4">
        <w:trPr>
          <w:trHeight w:val="153"/>
        </w:trPr>
        <w:tc>
          <w:tcPr>
            <w:tcW w:w="1817" w:type="pct"/>
          </w:tcPr>
          <w:p w:rsidR="00BA5326" w:rsidRPr="00EC7D96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  <w:r w:rsidRPr="00EC7D96">
              <w:rPr>
                <w:sz w:val="28"/>
                <w:szCs w:val="28"/>
                <w:lang w:eastAsia="ru-RU"/>
              </w:rPr>
              <w:lastRenderedPageBreak/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  <w:p w:rsidR="00BA5326" w:rsidRPr="00EC7D96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</w:p>
          <w:p w:rsidR="00BA5326" w:rsidRPr="00EC7D96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</w:p>
          <w:p w:rsidR="00BA5326" w:rsidRPr="00EC7D96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</w:p>
          <w:p w:rsidR="00BA5326" w:rsidRPr="00EC7D96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</w:p>
          <w:p w:rsidR="00BA5326" w:rsidRPr="00EC7D96" w:rsidRDefault="00BA5326" w:rsidP="00E506B4">
            <w:pPr>
              <w:overflowPunct w:val="0"/>
              <w:autoSpaceDE w:val="0"/>
              <w:autoSpaceDN w:val="0"/>
              <w:adjustRightInd w:val="0"/>
              <w:snapToGrid w:val="0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83" w:type="pct"/>
            <w:vAlign w:val="center"/>
          </w:tcPr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 xml:space="preserve">Общий объем финансирования программы – 34 035,378 тыс. рублей, в том числе по годам: 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2026 год – 11 345,126 тыс. рублей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2027 год – 11 345,126 тыс. рублей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2028 год – 11 345,126 тыс. рублей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В том числе: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Краевой бюджет 1 785,900 тыс. рублей, в том числе по годам: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 xml:space="preserve">2026 год – 595,300 руб. 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 xml:space="preserve">2027 год – 595,300 руб. 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2028 год – 595,300 руб.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Местный бюджет – 32 249,478 тыс. рублей, в том числе по годам: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 xml:space="preserve">2026 год – 10 749,826 тыс. рублей. 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2027 год – 10 749,826 тыс. рублей</w:t>
            </w:r>
          </w:p>
          <w:p w:rsidR="00BA5326" w:rsidRPr="00AF4F04" w:rsidRDefault="00BA5326" w:rsidP="00E506B4">
            <w:pPr>
              <w:ind w:firstLine="567"/>
              <w:contextualSpacing/>
              <w:rPr>
                <w:sz w:val="28"/>
                <w:szCs w:val="28"/>
              </w:rPr>
            </w:pPr>
            <w:r w:rsidRPr="00AF4F04">
              <w:rPr>
                <w:sz w:val="28"/>
                <w:szCs w:val="28"/>
              </w:rPr>
              <w:t>2028 год – 10 749,826 тыс. рублей</w:t>
            </w:r>
          </w:p>
        </w:tc>
      </w:tr>
    </w:tbl>
    <w:p w:rsidR="00B15039" w:rsidRDefault="00B15039"/>
    <w:p w:rsidR="00BA5326" w:rsidRDefault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Pr="00BA5326" w:rsidRDefault="00BA5326" w:rsidP="00BA5326"/>
    <w:p w:rsidR="00BA5326" w:rsidRDefault="00BA5326" w:rsidP="00BA5326"/>
    <w:p w:rsidR="00BA5326" w:rsidRDefault="00BA5326" w:rsidP="00BA5326"/>
    <w:p w:rsidR="00BA5326" w:rsidRDefault="00BA5326" w:rsidP="00BA5326">
      <w:pPr>
        <w:sectPr w:rsidR="00BA5326" w:rsidSect="003E3498">
          <w:headerReference w:type="default" r:id="rId7"/>
          <w:pgSz w:w="11906" w:h="16838"/>
          <w:pgMar w:top="1134" w:right="850" w:bottom="1134" w:left="1701" w:header="708" w:footer="708" w:gutter="0"/>
          <w:pgNumType w:start="295"/>
          <w:cols w:space="708"/>
          <w:docGrid w:linePitch="360"/>
        </w:sectPr>
      </w:pPr>
    </w:p>
    <w:p w:rsidR="00BA5326" w:rsidRPr="004C19F0" w:rsidRDefault="00BA5326" w:rsidP="00BA5326">
      <w:pPr>
        <w:pStyle w:val="ConsPlusNormal"/>
        <w:ind w:left="10206"/>
        <w:jc w:val="right"/>
        <w:outlineLvl w:val="1"/>
        <w:rPr>
          <w:rFonts w:ascii="Times New Roman" w:hAnsi="Times New Roman" w:cs="Times New Roman"/>
          <w:sz w:val="21"/>
          <w:szCs w:val="21"/>
        </w:rPr>
      </w:pPr>
      <w:r w:rsidRPr="004C19F0">
        <w:rPr>
          <w:rFonts w:ascii="Times New Roman" w:hAnsi="Times New Roman" w:cs="Times New Roman"/>
          <w:sz w:val="21"/>
          <w:szCs w:val="21"/>
        </w:rPr>
        <w:lastRenderedPageBreak/>
        <w:t>Приложение № 1</w:t>
      </w:r>
    </w:p>
    <w:p w:rsidR="00BA5326" w:rsidRPr="004C19F0" w:rsidRDefault="00BA5326" w:rsidP="00BA5326">
      <w:pPr>
        <w:pStyle w:val="ConsPlusNormal"/>
        <w:ind w:left="10206"/>
        <w:jc w:val="right"/>
        <w:rPr>
          <w:rFonts w:ascii="Times New Roman" w:hAnsi="Times New Roman" w:cs="Times New Roman"/>
          <w:sz w:val="21"/>
          <w:szCs w:val="21"/>
        </w:rPr>
      </w:pPr>
      <w:r w:rsidRPr="004C19F0">
        <w:rPr>
          <w:rFonts w:ascii="Times New Roman" w:hAnsi="Times New Roman" w:cs="Times New Roman"/>
          <w:sz w:val="21"/>
          <w:szCs w:val="21"/>
        </w:rPr>
        <w:t>к паспорту муниципальной программы</w:t>
      </w:r>
    </w:p>
    <w:p w:rsidR="00BA5326" w:rsidRPr="004C19F0" w:rsidRDefault="00BA5326" w:rsidP="00BA5326">
      <w:pPr>
        <w:pStyle w:val="ConsPlusNormal"/>
        <w:ind w:left="10206"/>
        <w:jc w:val="right"/>
        <w:rPr>
          <w:rFonts w:ascii="Times New Roman" w:hAnsi="Times New Roman" w:cs="Times New Roman"/>
          <w:sz w:val="21"/>
          <w:szCs w:val="21"/>
        </w:rPr>
      </w:pPr>
      <w:r w:rsidRPr="004C19F0">
        <w:rPr>
          <w:rFonts w:ascii="Times New Roman" w:hAnsi="Times New Roman" w:cs="Times New Roman"/>
          <w:sz w:val="21"/>
          <w:szCs w:val="21"/>
        </w:rPr>
        <w:t xml:space="preserve"> «Молодежь Дзержинско-Тасеевского муниципального округа в XXI веке"</w:t>
      </w:r>
    </w:p>
    <w:p w:rsidR="00BA5326" w:rsidRPr="004C19F0" w:rsidRDefault="00BA5326" w:rsidP="00BA5326">
      <w:pPr>
        <w:rPr>
          <w:sz w:val="21"/>
          <w:szCs w:val="21"/>
        </w:rPr>
      </w:pPr>
    </w:p>
    <w:p w:rsidR="00BA5326" w:rsidRPr="004C19F0" w:rsidRDefault="00BA5326" w:rsidP="00BA5326">
      <w:pPr>
        <w:pStyle w:val="ConsPlusNormal"/>
        <w:jc w:val="center"/>
        <w:rPr>
          <w:rFonts w:ascii="Times New Roman" w:hAnsi="Times New Roman" w:cs="Times New Roman"/>
          <w:sz w:val="21"/>
          <w:szCs w:val="21"/>
        </w:rPr>
      </w:pPr>
      <w:r w:rsidRPr="004C19F0">
        <w:rPr>
          <w:rFonts w:ascii="Times New Roman" w:hAnsi="Times New Roman" w:cs="Times New Roman"/>
          <w:sz w:val="21"/>
          <w:szCs w:val="21"/>
        </w:rPr>
        <w:t>Цели, целевые показатели, задачи, показатели результативности (показатели развития отрасли, вида экономической деятельности)</w:t>
      </w:r>
    </w:p>
    <w:p w:rsidR="00BA5326" w:rsidRPr="004C19F0" w:rsidRDefault="00BA5326" w:rsidP="00BA5326">
      <w:pPr>
        <w:pStyle w:val="ConsPlusNormal"/>
        <w:jc w:val="center"/>
        <w:rPr>
          <w:rFonts w:ascii="Times New Roman" w:hAnsi="Times New Roman" w:cs="Times New Roman"/>
          <w:sz w:val="21"/>
          <w:szCs w:val="21"/>
        </w:rPr>
      </w:pPr>
    </w:p>
    <w:tbl>
      <w:tblPr>
        <w:tblStyle w:val="a3"/>
        <w:tblW w:w="4988" w:type="pct"/>
        <w:tblLook w:val="04A0"/>
      </w:tblPr>
      <w:tblGrid>
        <w:gridCol w:w="251"/>
        <w:gridCol w:w="5673"/>
        <w:gridCol w:w="1655"/>
        <w:gridCol w:w="2207"/>
        <w:gridCol w:w="1655"/>
        <w:gridCol w:w="1655"/>
        <w:gridCol w:w="139"/>
        <w:gridCol w:w="1516"/>
      </w:tblGrid>
      <w:tr w:rsidR="00BA5326" w:rsidRPr="004C19F0" w:rsidTr="00BA5326">
        <w:trPr>
          <w:trHeight w:val="427"/>
        </w:trPr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Цели, задачи, показатели результатов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748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Источник информации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2026</w:t>
            </w:r>
            <w:r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2027</w:t>
            </w:r>
            <w:r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561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2028</w:t>
            </w:r>
            <w:r>
              <w:rPr>
                <w:sz w:val="21"/>
                <w:szCs w:val="21"/>
              </w:rPr>
              <w:t xml:space="preserve"> год</w:t>
            </w:r>
          </w:p>
        </w:tc>
      </w:tr>
      <w:tr w:rsidR="00BA5326" w:rsidRPr="004C19F0" w:rsidTr="00BA5326"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2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3</w:t>
            </w:r>
          </w:p>
        </w:tc>
        <w:tc>
          <w:tcPr>
            <w:tcW w:w="748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4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5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6</w:t>
            </w:r>
          </w:p>
        </w:tc>
        <w:tc>
          <w:tcPr>
            <w:tcW w:w="561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7</w:t>
            </w:r>
          </w:p>
        </w:tc>
      </w:tr>
      <w:tr w:rsidR="00BA5326" w:rsidRPr="004C19F0" w:rsidTr="00E506B4">
        <w:tc>
          <w:tcPr>
            <w:tcW w:w="5000" w:type="pct"/>
            <w:gridSpan w:val="8"/>
            <w:vAlign w:val="center"/>
          </w:tcPr>
          <w:p w:rsidR="00BA5326" w:rsidRPr="004C19F0" w:rsidRDefault="00BA5326" w:rsidP="00E506B4">
            <w:pPr>
              <w:overflowPunct w:val="0"/>
              <w:autoSpaceDE w:val="0"/>
              <w:autoSpaceDN w:val="0"/>
              <w:adjustRightInd w:val="0"/>
              <w:jc w:val="left"/>
              <w:rPr>
                <w:sz w:val="21"/>
                <w:szCs w:val="21"/>
                <w:lang w:eastAsia="ru-RU"/>
              </w:rPr>
            </w:pPr>
            <w:r w:rsidRPr="004C19F0">
              <w:rPr>
                <w:sz w:val="21"/>
                <w:szCs w:val="21"/>
              </w:rPr>
              <w:t xml:space="preserve">Цель: </w:t>
            </w:r>
            <w:r w:rsidRPr="004C19F0">
              <w:rPr>
                <w:sz w:val="21"/>
                <w:szCs w:val="21"/>
                <w:lang w:eastAsia="ru-RU"/>
              </w:rPr>
              <w:t>Создание условий для развития потенциала молодежи и его реализации в интересах развития Дзержинско-Тасеевского муниципального округа.</w:t>
            </w:r>
          </w:p>
        </w:tc>
      </w:tr>
      <w:tr w:rsidR="00BA5326" w:rsidRPr="004C19F0" w:rsidTr="00E506B4">
        <w:tc>
          <w:tcPr>
            <w:tcW w:w="5000" w:type="pct"/>
            <w:gridSpan w:val="8"/>
            <w:vAlign w:val="center"/>
          </w:tcPr>
          <w:p w:rsidR="00BA5326" w:rsidRPr="004C19F0" w:rsidRDefault="00BA5326" w:rsidP="00E506B4">
            <w:pPr>
              <w:jc w:val="left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 xml:space="preserve">Задача 1. </w:t>
            </w:r>
            <w:r w:rsidRPr="004C19F0">
              <w:rPr>
                <w:sz w:val="21"/>
                <w:szCs w:val="21"/>
                <w:lang w:eastAsia="ru-RU"/>
              </w:rPr>
              <w:t>Создание условий успешной социализации и эффективной самореализации молодежи Дзержинско-Тасеевского муниципального округа</w:t>
            </w:r>
          </w:p>
        </w:tc>
      </w:tr>
      <w:tr w:rsidR="00BA5326" w:rsidRPr="004C19F0" w:rsidTr="00E506B4">
        <w:tc>
          <w:tcPr>
            <w:tcW w:w="5000" w:type="pct"/>
            <w:gridSpan w:val="8"/>
            <w:vAlign w:val="center"/>
          </w:tcPr>
          <w:p w:rsidR="00BA5326" w:rsidRPr="004C19F0" w:rsidRDefault="00BA5326" w:rsidP="00E506B4">
            <w:pPr>
              <w:overflowPunct w:val="0"/>
              <w:autoSpaceDE w:val="0"/>
              <w:autoSpaceDN w:val="0"/>
              <w:adjustRightInd w:val="0"/>
              <w:jc w:val="left"/>
              <w:rPr>
                <w:sz w:val="21"/>
                <w:szCs w:val="21"/>
                <w:lang w:eastAsia="ru-RU"/>
              </w:rPr>
            </w:pPr>
            <w:r w:rsidRPr="004C19F0">
              <w:rPr>
                <w:sz w:val="21"/>
                <w:szCs w:val="21"/>
                <w:lang w:eastAsia="ru-RU"/>
              </w:rPr>
              <w:t>Подпрограмма 1 «Вовлечение молодежи Дзержинско-Тасеевского муниципального округа в социальную практику»;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Количество поддержанных социально-экономических проектов, реализуемых молодежью на территории Дзержинско-Тасеевского муниципального округа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ед.</w:t>
            </w:r>
          </w:p>
        </w:tc>
        <w:tc>
          <w:tcPr>
            <w:tcW w:w="748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  <w:highlight w:val="green"/>
              </w:rPr>
            </w:pPr>
            <w:r w:rsidRPr="004C19F0">
              <w:rPr>
                <w:sz w:val="21"/>
                <w:szCs w:val="21"/>
              </w:rPr>
              <w:t>Ведомственная отчетность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  <w:highlight w:val="green"/>
              </w:rPr>
            </w:pPr>
            <w:r w:rsidRPr="004C19F0">
              <w:rPr>
                <w:sz w:val="21"/>
                <w:szCs w:val="21"/>
              </w:rPr>
              <w:t>25</w:t>
            </w:r>
          </w:p>
        </w:tc>
        <w:tc>
          <w:tcPr>
            <w:tcW w:w="608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  <w:highlight w:val="green"/>
              </w:rPr>
            </w:pPr>
            <w:r w:rsidRPr="004C19F0">
              <w:rPr>
                <w:sz w:val="21"/>
                <w:szCs w:val="21"/>
              </w:rPr>
              <w:t>26</w:t>
            </w:r>
          </w:p>
        </w:tc>
        <w:tc>
          <w:tcPr>
            <w:tcW w:w="514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26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  <w:lang w:eastAsia="ru-RU"/>
              </w:rPr>
              <w:t xml:space="preserve">Удельный вес молодых граждан, проживающих в </w:t>
            </w:r>
            <w:proofErr w:type="spellStart"/>
            <w:r w:rsidRPr="004C19F0">
              <w:rPr>
                <w:sz w:val="21"/>
                <w:szCs w:val="21"/>
                <w:lang w:eastAsia="ru-RU"/>
              </w:rPr>
              <w:t>Дзержинско-Тасеевском</w:t>
            </w:r>
            <w:proofErr w:type="spellEnd"/>
            <w:r w:rsidRPr="004C19F0">
              <w:rPr>
                <w:sz w:val="21"/>
                <w:szCs w:val="21"/>
                <w:lang w:eastAsia="ru-RU"/>
              </w:rPr>
              <w:t xml:space="preserve"> муниципальном округе, участников команд, реализующих социально-экономические проекты к общему количеству молодых граждан, проживающих в </w:t>
            </w:r>
            <w:proofErr w:type="spellStart"/>
            <w:r w:rsidRPr="004C19F0">
              <w:rPr>
                <w:sz w:val="21"/>
                <w:szCs w:val="21"/>
                <w:lang w:eastAsia="ru-RU"/>
              </w:rPr>
              <w:t>Дзержинско-Тасеевском</w:t>
            </w:r>
            <w:proofErr w:type="spellEnd"/>
            <w:r w:rsidRPr="004C19F0">
              <w:rPr>
                <w:sz w:val="21"/>
                <w:szCs w:val="21"/>
                <w:lang w:eastAsia="ru-RU"/>
              </w:rPr>
              <w:t xml:space="preserve"> муниципальном округе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%</w:t>
            </w:r>
          </w:p>
        </w:tc>
        <w:tc>
          <w:tcPr>
            <w:tcW w:w="748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  <w:highlight w:val="green"/>
              </w:rPr>
            </w:pPr>
            <w:r w:rsidRPr="004C19F0">
              <w:rPr>
                <w:sz w:val="21"/>
                <w:szCs w:val="21"/>
              </w:rPr>
              <w:t>Ведомственная отчетность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2,6</w:t>
            </w:r>
          </w:p>
        </w:tc>
        <w:tc>
          <w:tcPr>
            <w:tcW w:w="608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2,65</w:t>
            </w:r>
          </w:p>
        </w:tc>
        <w:tc>
          <w:tcPr>
            <w:tcW w:w="514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2,65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  <w:lang w:eastAsia="ru-RU"/>
              </w:rPr>
            </w:pPr>
            <w:r w:rsidRPr="004C19F0">
              <w:rPr>
                <w:sz w:val="21"/>
                <w:szCs w:val="21"/>
                <w:lang w:eastAsia="ru-RU"/>
              </w:rPr>
              <w:t xml:space="preserve">Количество </w:t>
            </w:r>
            <w:proofErr w:type="spellStart"/>
            <w:r w:rsidRPr="004C19F0">
              <w:rPr>
                <w:sz w:val="21"/>
                <w:szCs w:val="21"/>
                <w:lang w:eastAsia="ru-RU"/>
              </w:rPr>
              <w:t>благополучателей</w:t>
            </w:r>
            <w:proofErr w:type="spellEnd"/>
            <w:r w:rsidRPr="004C19F0">
              <w:rPr>
                <w:sz w:val="21"/>
                <w:szCs w:val="21"/>
                <w:lang w:eastAsia="ru-RU"/>
              </w:rPr>
              <w:t xml:space="preserve"> – граждан, проживающих в </w:t>
            </w:r>
            <w:proofErr w:type="spellStart"/>
            <w:r w:rsidRPr="004C19F0">
              <w:rPr>
                <w:sz w:val="21"/>
                <w:szCs w:val="21"/>
                <w:lang w:eastAsia="ru-RU"/>
              </w:rPr>
              <w:t>Дзержинско-Тасеевском</w:t>
            </w:r>
            <w:proofErr w:type="spellEnd"/>
            <w:r w:rsidRPr="004C19F0">
              <w:rPr>
                <w:sz w:val="21"/>
                <w:szCs w:val="21"/>
                <w:lang w:eastAsia="ru-RU"/>
              </w:rPr>
              <w:t xml:space="preserve"> муниципальном округе, получающих безвозмездные услуги от участников молодежных социально-экономических проектов 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чел.</w:t>
            </w:r>
          </w:p>
        </w:tc>
        <w:tc>
          <w:tcPr>
            <w:tcW w:w="748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Ведомственная отчетность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1450</w:t>
            </w:r>
          </w:p>
        </w:tc>
        <w:tc>
          <w:tcPr>
            <w:tcW w:w="608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1550</w:t>
            </w:r>
          </w:p>
        </w:tc>
        <w:tc>
          <w:tcPr>
            <w:tcW w:w="514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1600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 xml:space="preserve">Количество молодых людей, являющихся членами проектной команды по реализации социально-экономических проектов </w:t>
            </w:r>
            <w:proofErr w:type="spellStart"/>
            <w:r w:rsidRPr="004C19F0">
              <w:rPr>
                <w:sz w:val="21"/>
                <w:szCs w:val="21"/>
                <w:lang w:eastAsia="ru-RU"/>
              </w:rPr>
              <w:t>Дзержинско-Тасеевском</w:t>
            </w:r>
            <w:proofErr w:type="spellEnd"/>
            <w:r w:rsidRPr="004C19F0">
              <w:rPr>
                <w:sz w:val="21"/>
                <w:szCs w:val="21"/>
                <w:lang w:eastAsia="ru-RU"/>
              </w:rPr>
              <w:t xml:space="preserve"> муниципальном округе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чел.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  <w:highlight w:val="green"/>
              </w:rPr>
            </w:pPr>
            <w:r w:rsidRPr="004C19F0">
              <w:rPr>
                <w:sz w:val="21"/>
                <w:szCs w:val="21"/>
              </w:rPr>
              <w:t>Ведомственная отчетность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150</w:t>
            </w:r>
          </w:p>
        </w:tc>
        <w:tc>
          <w:tcPr>
            <w:tcW w:w="608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150</w:t>
            </w:r>
          </w:p>
        </w:tc>
        <w:tc>
          <w:tcPr>
            <w:tcW w:w="514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150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Количество молодых граждан - участников мероприятий в сфере молодежной политики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чел.</w:t>
            </w:r>
          </w:p>
        </w:tc>
        <w:tc>
          <w:tcPr>
            <w:tcW w:w="748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Ведомственная отчетность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800</w:t>
            </w:r>
          </w:p>
        </w:tc>
        <w:tc>
          <w:tcPr>
            <w:tcW w:w="608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800</w:t>
            </w:r>
          </w:p>
        </w:tc>
        <w:tc>
          <w:tcPr>
            <w:tcW w:w="514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800</w:t>
            </w:r>
          </w:p>
        </w:tc>
      </w:tr>
      <w:tr w:rsidR="00BA5326" w:rsidRPr="004C19F0" w:rsidTr="00E506B4">
        <w:tc>
          <w:tcPr>
            <w:tcW w:w="5000" w:type="pct"/>
            <w:gridSpan w:val="8"/>
            <w:vAlign w:val="center"/>
          </w:tcPr>
          <w:p w:rsidR="00BA5326" w:rsidRPr="004C19F0" w:rsidRDefault="00BA5326" w:rsidP="00E506B4">
            <w:pPr>
              <w:overflowPunct w:val="0"/>
              <w:autoSpaceDE w:val="0"/>
              <w:autoSpaceDN w:val="0"/>
              <w:adjustRightInd w:val="0"/>
              <w:jc w:val="left"/>
              <w:rPr>
                <w:sz w:val="21"/>
                <w:szCs w:val="21"/>
                <w:lang w:eastAsia="ru-RU"/>
              </w:rPr>
            </w:pPr>
            <w:r w:rsidRPr="004C19F0">
              <w:rPr>
                <w:sz w:val="21"/>
                <w:szCs w:val="21"/>
              </w:rPr>
              <w:t>Цель:</w:t>
            </w:r>
            <w:r w:rsidRPr="004C19F0">
              <w:rPr>
                <w:sz w:val="21"/>
                <w:szCs w:val="21"/>
                <w:lang w:eastAsia="ru-RU"/>
              </w:rPr>
              <w:t xml:space="preserve"> Создание условий для дальнейшего развития и совершенствования системы патриотического воспитания молодежи Дзержинско-Тасеевского муниципального округа.</w:t>
            </w:r>
          </w:p>
        </w:tc>
      </w:tr>
      <w:tr w:rsidR="00BA5326" w:rsidRPr="004C19F0" w:rsidTr="00E506B4">
        <w:trPr>
          <w:trHeight w:val="557"/>
        </w:trPr>
        <w:tc>
          <w:tcPr>
            <w:tcW w:w="5000" w:type="pct"/>
            <w:gridSpan w:val="8"/>
            <w:vAlign w:val="center"/>
          </w:tcPr>
          <w:p w:rsidR="00BA5326" w:rsidRPr="004C19F0" w:rsidRDefault="00BA5326" w:rsidP="00E506B4">
            <w:pPr>
              <w:widowControl w:val="0"/>
              <w:overflowPunct w:val="0"/>
              <w:autoSpaceDE w:val="0"/>
              <w:autoSpaceDN w:val="0"/>
              <w:adjustRightInd w:val="0"/>
              <w:spacing w:line="100" w:lineRule="atLeast"/>
              <w:jc w:val="left"/>
              <w:rPr>
                <w:rFonts w:eastAsia="SimSun"/>
                <w:kern w:val="1"/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 xml:space="preserve">Задача 2. </w:t>
            </w:r>
            <w:r w:rsidRPr="004C19F0">
              <w:rPr>
                <w:sz w:val="21"/>
                <w:szCs w:val="21"/>
                <w:lang w:eastAsia="ru-RU"/>
              </w:rPr>
              <w:t>Вовлечение молодежи Дзержинско-Тасеевского муниципального округа в социальную практику, совершенствующую основные направления патриотического воспитания и повышение уровня социальной активности молодежи Дзержинско-Тасеевского муниципального округа</w:t>
            </w:r>
            <w:r w:rsidRPr="004C19F0">
              <w:rPr>
                <w:rFonts w:eastAsia="SimSun"/>
                <w:kern w:val="1"/>
                <w:sz w:val="21"/>
                <w:szCs w:val="21"/>
              </w:rPr>
              <w:t>.</w:t>
            </w:r>
          </w:p>
        </w:tc>
      </w:tr>
      <w:tr w:rsidR="00BA5326" w:rsidRPr="004C19F0" w:rsidTr="00E506B4">
        <w:tc>
          <w:tcPr>
            <w:tcW w:w="5000" w:type="pct"/>
            <w:gridSpan w:val="8"/>
            <w:vAlign w:val="center"/>
          </w:tcPr>
          <w:p w:rsidR="00BA5326" w:rsidRPr="004C19F0" w:rsidRDefault="00BA5326" w:rsidP="00E506B4">
            <w:pPr>
              <w:jc w:val="left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 xml:space="preserve">Подпрограмма 2 «Патриотическое воспитание молодежи </w:t>
            </w:r>
            <w:r w:rsidRPr="004C19F0">
              <w:rPr>
                <w:sz w:val="21"/>
                <w:szCs w:val="21"/>
                <w:lang w:eastAsia="ru-RU"/>
              </w:rPr>
              <w:t>Дзержинско-Тасеевского муниципального округа</w:t>
            </w:r>
            <w:r w:rsidRPr="004C19F0">
              <w:rPr>
                <w:sz w:val="21"/>
                <w:szCs w:val="21"/>
              </w:rPr>
              <w:t>»;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 xml:space="preserve">Удельный вес молодых граждан, проживающих в </w:t>
            </w:r>
            <w:proofErr w:type="spellStart"/>
            <w:r w:rsidRPr="004C19F0">
              <w:rPr>
                <w:sz w:val="21"/>
                <w:szCs w:val="21"/>
              </w:rPr>
              <w:t>Дзержинско-Тасеевском</w:t>
            </w:r>
            <w:proofErr w:type="spellEnd"/>
            <w:r w:rsidRPr="004C19F0">
              <w:rPr>
                <w:sz w:val="21"/>
                <w:szCs w:val="21"/>
              </w:rPr>
              <w:t xml:space="preserve"> муниципальном округе, </w:t>
            </w:r>
            <w:r w:rsidRPr="004C19F0">
              <w:rPr>
                <w:sz w:val="21"/>
                <w:szCs w:val="21"/>
              </w:rPr>
              <w:lastRenderedPageBreak/>
              <w:t>вовлеченных в изучение истории Отечества, краеведческую деятельность, от их общей численности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lastRenderedPageBreak/>
              <w:t>%</w:t>
            </w:r>
          </w:p>
        </w:tc>
        <w:tc>
          <w:tcPr>
            <w:tcW w:w="748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Ведомственная отчетность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28,9</w:t>
            </w:r>
          </w:p>
        </w:tc>
        <w:tc>
          <w:tcPr>
            <w:tcW w:w="608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29,1</w:t>
            </w:r>
          </w:p>
        </w:tc>
        <w:tc>
          <w:tcPr>
            <w:tcW w:w="514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29,1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 xml:space="preserve">Удельный вес молодых граждан, проживающих в </w:t>
            </w:r>
            <w:proofErr w:type="spellStart"/>
            <w:r w:rsidRPr="004C19F0">
              <w:rPr>
                <w:sz w:val="21"/>
                <w:szCs w:val="21"/>
              </w:rPr>
              <w:t>Дзержинско-Тасеевском</w:t>
            </w:r>
            <w:proofErr w:type="spellEnd"/>
            <w:r w:rsidRPr="004C19F0">
              <w:rPr>
                <w:sz w:val="21"/>
                <w:szCs w:val="21"/>
              </w:rPr>
              <w:t xml:space="preserve"> муниципальном округе, являющихся  членами или участниками патриотических объединений Красноярского края, </w:t>
            </w:r>
            <w:proofErr w:type="spellStart"/>
            <w:r w:rsidRPr="004C19F0">
              <w:rPr>
                <w:sz w:val="21"/>
                <w:szCs w:val="21"/>
              </w:rPr>
              <w:t>участникамми</w:t>
            </w:r>
            <w:proofErr w:type="spellEnd"/>
            <w:r w:rsidRPr="004C19F0">
              <w:rPr>
                <w:sz w:val="21"/>
                <w:szCs w:val="21"/>
              </w:rPr>
              <w:t xml:space="preserve"> всероссийского движения "</w:t>
            </w:r>
            <w:proofErr w:type="spellStart"/>
            <w:r w:rsidRPr="004C19F0">
              <w:rPr>
                <w:sz w:val="21"/>
                <w:szCs w:val="21"/>
              </w:rPr>
              <w:t>Юнармия</w:t>
            </w:r>
            <w:proofErr w:type="spellEnd"/>
            <w:r w:rsidRPr="004C19F0">
              <w:rPr>
                <w:sz w:val="21"/>
                <w:szCs w:val="21"/>
              </w:rPr>
              <w:t xml:space="preserve">", участниками клубов патриотического воспитания муниципальных учреждений в </w:t>
            </w:r>
            <w:proofErr w:type="spellStart"/>
            <w:r w:rsidRPr="004C19F0">
              <w:rPr>
                <w:sz w:val="21"/>
                <w:szCs w:val="21"/>
              </w:rPr>
              <w:t>Дзержинско-Тасеевском</w:t>
            </w:r>
            <w:proofErr w:type="spellEnd"/>
            <w:r w:rsidRPr="004C19F0">
              <w:rPr>
                <w:sz w:val="21"/>
                <w:szCs w:val="21"/>
              </w:rPr>
              <w:t xml:space="preserve"> муниципальном округе, прошедших подготовку к военной службе в Вооруженных Силах Российской Федерации, от их общей численности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%</w:t>
            </w:r>
          </w:p>
        </w:tc>
        <w:tc>
          <w:tcPr>
            <w:tcW w:w="748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Ведомственная отчетность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4,0</w:t>
            </w:r>
          </w:p>
        </w:tc>
        <w:tc>
          <w:tcPr>
            <w:tcW w:w="608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4,1</w:t>
            </w:r>
          </w:p>
        </w:tc>
        <w:tc>
          <w:tcPr>
            <w:tcW w:w="514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4,1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 xml:space="preserve">Удельный вес молодых граждан, проживающих в </w:t>
            </w:r>
            <w:proofErr w:type="spellStart"/>
            <w:r w:rsidRPr="004C19F0">
              <w:rPr>
                <w:sz w:val="21"/>
                <w:szCs w:val="21"/>
              </w:rPr>
              <w:t>Дзержинско-Тасеевском</w:t>
            </w:r>
            <w:proofErr w:type="spellEnd"/>
            <w:r w:rsidRPr="004C19F0">
              <w:rPr>
                <w:sz w:val="21"/>
                <w:szCs w:val="21"/>
              </w:rPr>
              <w:t xml:space="preserve"> муниципальном округе, вовлеченных в добровольческую деятельность, от их общей численности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%</w:t>
            </w:r>
          </w:p>
        </w:tc>
        <w:tc>
          <w:tcPr>
            <w:tcW w:w="748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Ведомственная отчетность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4,2</w:t>
            </w:r>
          </w:p>
        </w:tc>
        <w:tc>
          <w:tcPr>
            <w:tcW w:w="608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4,2</w:t>
            </w:r>
          </w:p>
        </w:tc>
        <w:tc>
          <w:tcPr>
            <w:tcW w:w="514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4,2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4915" w:type="pct"/>
            <w:gridSpan w:val="7"/>
            <w:vAlign w:val="center"/>
          </w:tcPr>
          <w:p w:rsidR="00BA5326" w:rsidRPr="004C19F0" w:rsidRDefault="00BA5326" w:rsidP="00E506B4">
            <w:pPr>
              <w:jc w:val="left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  <w:lang w:eastAsia="ru-RU"/>
              </w:rPr>
              <w:t xml:space="preserve">Цель: Повышение эффективности профилактики правонарушений и уровня безопасности граждан </w:t>
            </w:r>
            <w:r w:rsidRPr="004C19F0">
              <w:rPr>
                <w:sz w:val="21"/>
                <w:szCs w:val="21"/>
              </w:rPr>
              <w:t xml:space="preserve">территории </w:t>
            </w:r>
            <w:r w:rsidRPr="004C19F0">
              <w:rPr>
                <w:sz w:val="21"/>
                <w:szCs w:val="21"/>
                <w:lang w:eastAsia="ru-RU"/>
              </w:rPr>
              <w:t>Дзержинско-Тасеевского муниципального округа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4915" w:type="pct"/>
            <w:gridSpan w:val="7"/>
            <w:vAlign w:val="center"/>
          </w:tcPr>
          <w:p w:rsidR="00BA5326" w:rsidRPr="004C19F0" w:rsidRDefault="00BA5326" w:rsidP="00E506B4">
            <w:pPr>
              <w:jc w:val="left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 xml:space="preserve">Задача: Предупреждение совершения правонарушений среди молодежи на территории </w:t>
            </w:r>
            <w:r w:rsidRPr="004C19F0">
              <w:rPr>
                <w:sz w:val="21"/>
                <w:szCs w:val="21"/>
                <w:lang w:eastAsia="ru-RU"/>
              </w:rPr>
              <w:t>Дзержинско-Тасеевского муниципального округа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4915" w:type="pct"/>
            <w:gridSpan w:val="7"/>
            <w:vAlign w:val="center"/>
          </w:tcPr>
          <w:p w:rsidR="00BA5326" w:rsidRPr="004C19F0" w:rsidRDefault="00BA5326" w:rsidP="00E506B4">
            <w:pPr>
              <w:jc w:val="left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 xml:space="preserve">Подпрограмма 3 «Профилактика правонарушений среди молодежи на территории </w:t>
            </w:r>
            <w:r w:rsidRPr="004C19F0">
              <w:rPr>
                <w:sz w:val="21"/>
                <w:szCs w:val="21"/>
                <w:lang w:eastAsia="ru-RU"/>
              </w:rPr>
              <w:t>Дзержинско-Тасеевского муниципального округа</w:t>
            </w:r>
            <w:r w:rsidRPr="004C19F0">
              <w:rPr>
                <w:sz w:val="21"/>
                <w:szCs w:val="21"/>
              </w:rPr>
              <w:t>»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rPr>
                <w:rFonts w:eastAsiaTheme="minorEastAsia"/>
                <w:sz w:val="21"/>
                <w:szCs w:val="21"/>
              </w:rPr>
            </w:pPr>
            <w:r w:rsidRPr="004C19F0">
              <w:rPr>
                <w:rFonts w:eastAsiaTheme="minorEastAsia"/>
                <w:sz w:val="21"/>
                <w:szCs w:val="21"/>
              </w:rPr>
              <w:t>Сокращение количества зарегистрированных преступлений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rFonts w:eastAsiaTheme="minorEastAsia"/>
                <w:sz w:val="21"/>
                <w:szCs w:val="21"/>
              </w:rPr>
            </w:pPr>
            <w:r w:rsidRPr="004C19F0">
              <w:rPr>
                <w:rFonts w:eastAsiaTheme="minorEastAsia"/>
                <w:sz w:val="21"/>
                <w:szCs w:val="21"/>
              </w:rPr>
              <w:t>шт.</w:t>
            </w:r>
          </w:p>
        </w:tc>
        <w:tc>
          <w:tcPr>
            <w:tcW w:w="748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Ведомственная отчетность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140</w:t>
            </w:r>
          </w:p>
        </w:tc>
        <w:tc>
          <w:tcPr>
            <w:tcW w:w="608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140</w:t>
            </w:r>
          </w:p>
        </w:tc>
        <w:tc>
          <w:tcPr>
            <w:tcW w:w="514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135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 xml:space="preserve">Снижение уровня наркотизации населения </w:t>
            </w:r>
          </w:p>
          <w:p w:rsidR="00BA5326" w:rsidRPr="004C19F0" w:rsidRDefault="00BA5326" w:rsidP="00E506B4">
            <w:pPr>
              <w:rPr>
                <w:rFonts w:eastAsiaTheme="minorEastAsia"/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 xml:space="preserve">(число лиц, состоящих под наблюдением с диагнозом «наркомания» и допускающих незаконное потребление наркотических средств, и </w:t>
            </w:r>
            <w:r w:rsidRPr="004C19F0">
              <w:rPr>
                <w:color w:val="000000" w:themeColor="text1"/>
                <w:sz w:val="21"/>
                <w:szCs w:val="21"/>
              </w:rPr>
              <w:t xml:space="preserve">иных </w:t>
            </w:r>
            <w:proofErr w:type="spellStart"/>
            <w:r w:rsidRPr="004C19F0">
              <w:rPr>
                <w:color w:val="000000" w:themeColor="text1"/>
                <w:sz w:val="21"/>
                <w:szCs w:val="21"/>
              </w:rPr>
              <w:t>психоактивных</w:t>
            </w:r>
            <w:proofErr w:type="spellEnd"/>
            <w:r w:rsidRPr="004C19F0">
              <w:rPr>
                <w:color w:val="000000" w:themeColor="text1"/>
                <w:sz w:val="21"/>
                <w:szCs w:val="21"/>
              </w:rPr>
              <w:t xml:space="preserve"> веществ</w:t>
            </w:r>
            <w:r w:rsidRPr="004C19F0">
              <w:rPr>
                <w:sz w:val="21"/>
                <w:szCs w:val="21"/>
              </w:rPr>
              <w:t>, на 10 тысяч населения)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%</w:t>
            </w:r>
          </w:p>
        </w:tc>
        <w:tc>
          <w:tcPr>
            <w:tcW w:w="748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Ведомственная отчетность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0,16</w:t>
            </w:r>
          </w:p>
        </w:tc>
        <w:tc>
          <w:tcPr>
            <w:tcW w:w="608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0,16</w:t>
            </w:r>
          </w:p>
        </w:tc>
        <w:tc>
          <w:tcPr>
            <w:tcW w:w="514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0,10</w:t>
            </w:r>
          </w:p>
        </w:tc>
      </w:tr>
      <w:tr w:rsidR="00BA5326" w:rsidRPr="004C19F0" w:rsidTr="00E506B4">
        <w:tc>
          <w:tcPr>
            <w:tcW w:w="85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</w:p>
        </w:tc>
        <w:tc>
          <w:tcPr>
            <w:tcW w:w="1923" w:type="pct"/>
            <w:vAlign w:val="center"/>
          </w:tcPr>
          <w:p w:rsidR="00BA5326" w:rsidRPr="004C19F0" w:rsidRDefault="00BA5326" w:rsidP="00E506B4">
            <w:pPr>
              <w:rPr>
                <w:sz w:val="21"/>
                <w:szCs w:val="21"/>
              </w:rPr>
            </w:pPr>
            <w:r w:rsidRPr="004C19F0">
              <w:rPr>
                <w:rFonts w:eastAsiaTheme="minorEastAsia"/>
                <w:sz w:val="21"/>
                <w:szCs w:val="21"/>
              </w:rPr>
              <w:t>Недопущение совершения на территории округа террористических актов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rFonts w:eastAsiaTheme="minorEastAsia"/>
                <w:sz w:val="21"/>
                <w:szCs w:val="21"/>
              </w:rPr>
              <w:t>шт.</w:t>
            </w:r>
          </w:p>
        </w:tc>
        <w:tc>
          <w:tcPr>
            <w:tcW w:w="748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Ведомственная отчетность</w:t>
            </w:r>
          </w:p>
        </w:tc>
        <w:tc>
          <w:tcPr>
            <w:tcW w:w="561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0</w:t>
            </w:r>
          </w:p>
        </w:tc>
        <w:tc>
          <w:tcPr>
            <w:tcW w:w="608" w:type="pct"/>
            <w:gridSpan w:val="2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0</w:t>
            </w:r>
          </w:p>
        </w:tc>
        <w:tc>
          <w:tcPr>
            <w:tcW w:w="514" w:type="pct"/>
            <w:vAlign w:val="center"/>
          </w:tcPr>
          <w:p w:rsidR="00BA5326" w:rsidRPr="004C19F0" w:rsidRDefault="00BA5326" w:rsidP="00E506B4">
            <w:pPr>
              <w:jc w:val="center"/>
              <w:rPr>
                <w:sz w:val="21"/>
                <w:szCs w:val="21"/>
              </w:rPr>
            </w:pPr>
            <w:r w:rsidRPr="004C19F0">
              <w:rPr>
                <w:sz w:val="21"/>
                <w:szCs w:val="21"/>
              </w:rPr>
              <w:t>0</w:t>
            </w:r>
          </w:p>
        </w:tc>
      </w:tr>
    </w:tbl>
    <w:p w:rsidR="00BA5326" w:rsidRPr="00BA5326" w:rsidRDefault="00BA5326" w:rsidP="00BA5326"/>
    <w:sectPr w:rsidR="00BA5326" w:rsidRPr="00BA5326" w:rsidSect="00BA532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498" w:rsidRDefault="003E3498" w:rsidP="003E3498">
      <w:r>
        <w:separator/>
      </w:r>
    </w:p>
  </w:endnote>
  <w:endnote w:type="continuationSeparator" w:id="0">
    <w:p w:rsidR="003E3498" w:rsidRDefault="003E3498" w:rsidP="003E3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498" w:rsidRDefault="003E3498" w:rsidP="003E3498">
      <w:r>
        <w:separator/>
      </w:r>
    </w:p>
  </w:footnote>
  <w:footnote w:type="continuationSeparator" w:id="0">
    <w:p w:rsidR="003E3498" w:rsidRDefault="003E3498" w:rsidP="003E3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359"/>
      <w:docPartObj>
        <w:docPartGallery w:val="Page Numbers (Top of Page)"/>
        <w:docPartUnique/>
      </w:docPartObj>
    </w:sdtPr>
    <w:sdtContent>
      <w:p w:rsidR="003E3498" w:rsidRDefault="003E3498">
        <w:pPr>
          <w:pStyle w:val="a4"/>
          <w:jc w:val="right"/>
        </w:pPr>
        <w:fldSimple w:instr=" PAGE   \* MERGEFORMAT ">
          <w:r>
            <w:rPr>
              <w:noProof/>
            </w:rPr>
            <w:t>299</w:t>
          </w:r>
        </w:fldSimple>
      </w:p>
    </w:sdtContent>
  </w:sdt>
  <w:p w:rsidR="003E3498" w:rsidRDefault="003E349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326"/>
    <w:rsid w:val="0010658C"/>
    <w:rsid w:val="00180A98"/>
    <w:rsid w:val="003875A1"/>
    <w:rsid w:val="003E3498"/>
    <w:rsid w:val="007473D3"/>
    <w:rsid w:val="00767D4C"/>
    <w:rsid w:val="00B15039"/>
    <w:rsid w:val="00BA5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2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53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BA5326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BA5326"/>
    <w:rPr>
      <w:rFonts w:ascii="Arial" w:eastAsia="Arial" w:hAnsi="Arial" w:cs="Arial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3E34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34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3E34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34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1199</Words>
  <Characters>6838</Characters>
  <Application>Microsoft Office Word</Application>
  <DocSecurity>0</DocSecurity>
  <Lines>56</Lines>
  <Paragraphs>16</Paragraphs>
  <ScaleCrop>false</ScaleCrop>
  <Company>Reanimator Extreme Edition</Company>
  <LinksUpToDate>false</LinksUpToDate>
  <CharactersWithSpaces>8021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5</cp:revision>
  <dcterms:created xsi:type="dcterms:W3CDTF">2025-11-11T03:05:00Z</dcterms:created>
  <dcterms:modified xsi:type="dcterms:W3CDTF">2025-11-13T07:42:00Z</dcterms:modified>
</cp:coreProperties>
</file>